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5FAD" w14:textId="1947C542" w:rsidR="00B26E15" w:rsidRDefault="00B26E15" w:rsidP="00B26E15">
      <w:pPr>
        <w:rPr>
          <w:sz w:val="32"/>
        </w:rPr>
      </w:pPr>
      <w:r w:rsidRPr="00697C15">
        <w:rPr>
          <w:sz w:val="32"/>
        </w:rPr>
        <w:t>Greetings</w:t>
      </w:r>
    </w:p>
    <w:p w14:paraId="1FF49FE1" w14:textId="0EEE12E5" w:rsidR="00B26E15" w:rsidRDefault="00B26E15" w:rsidP="00B26E15">
      <w:pPr>
        <w:rPr>
          <w:sz w:val="32"/>
        </w:rPr>
      </w:pPr>
      <w:r>
        <w:rPr>
          <w:sz w:val="32"/>
        </w:rPr>
        <w:t>Form Inside and Outside Circles</w:t>
      </w:r>
    </w:p>
    <w:p w14:paraId="493EEF27" w14:textId="32407367" w:rsidR="000372EB" w:rsidRDefault="000372EB" w:rsidP="000372EB">
      <w:pPr>
        <w:jc w:val="center"/>
        <w:rPr>
          <w:sz w:val="32"/>
        </w:rPr>
      </w:pPr>
      <w:r w:rsidRPr="000372EB">
        <w:rPr>
          <w:sz w:val="32"/>
        </w:rPr>
        <w:drawing>
          <wp:inline distT="0" distB="0" distL="0" distR="0" wp14:anchorId="6D97F894" wp14:editId="6863803F">
            <wp:extent cx="2118509" cy="1856039"/>
            <wp:effectExtent l="0" t="0" r="0" b="0"/>
            <wp:docPr id="2052" name="Picture 4" descr="Instructional Strategies - Mikaila Workman">
              <a:extLst xmlns:a="http://schemas.openxmlformats.org/drawingml/2006/main">
                <a:ext uri="{FF2B5EF4-FFF2-40B4-BE49-F238E27FC236}">
                  <a16:creationId xmlns:a16="http://schemas.microsoft.com/office/drawing/2014/main" id="{FE4AC0B5-21C1-74D5-A0AE-B050267677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Instructional Strategies - Mikaila Workman">
                      <a:extLst>
                        <a:ext uri="{FF2B5EF4-FFF2-40B4-BE49-F238E27FC236}">
                          <a16:creationId xmlns:a16="http://schemas.microsoft.com/office/drawing/2014/main" id="{FE4AC0B5-21C1-74D5-A0AE-B050267677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393" cy="18682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A111A" w14:textId="0EB3679D" w:rsidR="00B26E15" w:rsidRPr="00B26E15" w:rsidRDefault="00B26E15" w:rsidP="00B26E1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6E15">
        <w:rPr>
          <w:sz w:val="24"/>
          <w:szCs w:val="24"/>
        </w:rPr>
        <w:t>Practice one, then move on to a new person.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392"/>
      </w:tblGrid>
      <w:tr w:rsidR="00B26E15" w14:paraId="3F9C811D" w14:textId="77777777" w:rsidTr="00B26E15">
        <w:tc>
          <w:tcPr>
            <w:tcW w:w="1413" w:type="dxa"/>
          </w:tcPr>
          <w:p w14:paraId="734C5094" w14:textId="77777777" w:rsidR="00B26E15" w:rsidRDefault="00B26E15" w:rsidP="0042634A">
            <w:r>
              <w:t>Topic</w:t>
            </w:r>
          </w:p>
        </w:tc>
        <w:tc>
          <w:tcPr>
            <w:tcW w:w="8392" w:type="dxa"/>
          </w:tcPr>
          <w:p w14:paraId="51BC2AB6" w14:textId="77777777" w:rsidR="00B26E15" w:rsidRDefault="00B26E15" w:rsidP="0042634A">
            <w:r>
              <w:t>Phrase</w:t>
            </w:r>
          </w:p>
        </w:tc>
      </w:tr>
      <w:tr w:rsidR="00B26E15" w14:paraId="6BDF6C34" w14:textId="77777777" w:rsidTr="00B26E15">
        <w:tc>
          <w:tcPr>
            <w:tcW w:w="1413" w:type="dxa"/>
          </w:tcPr>
          <w:p w14:paraId="721218BD" w14:textId="77777777" w:rsidR="00B26E15" w:rsidRDefault="00B26E15" w:rsidP="0042634A">
            <w:r>
              <w:t>Introduce self</w:t>
            </w:r>
          </w:p>
        </w:tc>
        <w:tc>
          <w:tcPr>
            <w:tcW w:w="8392" w:type="dxa"/>
          </w:tcPr>
          <w:p w14:paraId="3B4BF762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Adults do it. Students don’t… It’s a powerful tool. Sets you up as friendly, and slightly above them. They’ll listen.</w:t>
            </w:r>
          </w:p>
          <w:p w14:paraId="6C5E33A7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Hello my name is _________, what’s yours? (Pause). Nice to meet you ________.</w:t>
            </w:r>
          </w:p>
        </w:tc>
      </w:tr>
      <w:tr w:rsidR="00B26E15" w14:paraId="7B81E249" w14:textId="77777777" w:rsidTr="00B26E15">
        <w:tc>
          <w:tcPr>
            <w:tcW w:w="1413" w:type="dxa"/>
          </w:tcPr>
          <w:p w14:paraId="7546E6F2" w14:textId="77777777" w:rsidR="00B26E15" w:rsidRDefault="00B26E15" w:rsidP="0042634A">
            <w:r>
              <w:t>Greet and question</w:t>
            </w:r>
          </w:p>
        </w:tc>
        <w:tc>
          <w:tcPr>
            <w:tcW w:w="8392" w:type="dxa"/>
          </w:tcPr>
          <w:p w14:paraId="3C16CD06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Hi, I’m _____. What’s your name? (pause) What school did you come from?</w:t>
            </w:r>
          </w:p>
        </w:tc>
      </w:tr>
      <w:tr w:rsidR="00B26E15" w14:paraId="046C038A" w14:textId="77777777" w:rsidTr="00B26E15">
        <w:tc>
          <w:tcPr>
            <w:tcW w:w="1413" w:type="dxa"/>
          </w:tcPr>
          <w:p w14:paraId="40D30660" w14:textId="77777777" w:rsidR="00B26E15" w:rsidRDefault="00B26E15" w:rsidP="0042634A"/>
        </w:tc>
        <w:tc>
          <w:tcPr>
            <w:tcW w:w="8392" w:type="dxa"/>
          </w:tcPr>
          <w:p w14:paraId="7AA87474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Hi, I’m _____. What’s your name? (pause) Which class did you come from?</w:t>
            </w:r>
          </w:p>
        </w:tc>
      </w:tr>
      <w:tr w:rsidR="00B26E15" w14:paraId="2571EDD6" w14:textId="77777777" w:rsidTr="00B26E15">
        <w:tc>
          <w:tcPr>
            <w:tcW w:w="1413" w:type="dxa"/>
          </w:tcPr>
          <w:p w14:paraId="3ED06D12" w14:textId="77777777" w:rsidR="00B26E15" w:rsidRDefault="00B26E15" w:rsidP="0042634A">
            <w:r>
              <w:t>Common Ground</w:t>
            </w:r>
          </w:p>
        </w:tc>
        <w:tc>
          <w:tcPr>
            <w:tcW w:w="8392" w:type="dxa"/>
          </w:tcPr>
          <w:p w14:paraId="5CF51E42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Homework, weather, lack of sleep</w:t>
            </w:r>
          </w:p>
          <w:p w14:paraId="4296B832" w14:textId="77777777" w:rsidR="00B26E15" w:rsidRDefault="00B26E15" w:rsidP="0042634A">
            <w:pPr>
              <w:pStyle w:val="ListParagraph"/>
            </w:pPr>
          </w:p>
        </w:tc>
      </w:tr>
      <w:tr w:rsidR="00B26E15" w14:paraId="0E602BD3" w14:textId="77777777" w:rsidTr="00B26E15">
        <w:tc>
          <w:tcPr>
            <w:tcW w:w="1413" w:type="dxa"/>
          </w:tcPr>
          <w:p w14:paraId="1EBDF7B2" w14:textId="77777777" w:rsidR="00B26E15" w:rsidRDefault="00B26E15" w:rsidP="0042634A"/>
        </w:tc>
        <w:tc>
          <w:tcPr>
            <w:tcW w:w="8392" w:type="dxa"/>
          </w:tcPr>
          <w:p w14:paraId="78D4300B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Cool teachers, fun clubs, TV shows, games, on-line whatever…</w:t>
            </w:r>
          </w:p>
        </w:tc>
      </w:tr>
      <w:tr w:rsidR="00B26E15" w14:paraId="053761F7" w14:textId="77777777" w:rsidTr="00B26E15">
        <w:tc>
          <w:tcPr>
            <w:tcW w:w="1413" w:type="dxa"/>
          </w:tcPr>
          <w:p w14:paraId="1A7DF4E1" w14:textId="77777777" w:rsidR="00B26E15" w:rsidRDefault="00B26E15" w:rsidP="0042634A">
            <w:r>
              <w:t>Looking around the room</w:t>
            </w:r>
          </w:p>
        </w:tc>
        <w:tc>
          <w:tcPr>
            <w:tcW w:w="8392" w:type="dxa"/>
          </w:tcPr>
          <w:p w14:paraId="6D280A31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What do you think of the font on the quotation? It’s horrible. Hi, my name’s _____.</w:t>
            </w:r>
          </w:p>
        </w:tc>
      </w:tr>
      <w:tr w:rsidR="00B26E15" w14:paraId="6EF659DD" w14:textId="77777777" w:rsidTr="00B26E15">
        <w:tc>
          <w:tcPr>
            <w:tcW w:w="1413" w:type="dxa"/>
          </w:tcPr>
          <w:p w14:paraId="38B5E7C5" w14:textId="77777777" w:rsidR="00B26E15" w:rsidRDefault="00B26E15" w:rsidP="0042634A"/>
        </w:tc>
        <w:tc>
          <w:tcPr>
            <w:tcW w:w="8392" w:type="dxa"/>
          </w:tcPr>
          <w:p w14:paraId="35893C65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You know, they replaced the floor in here last year, I really like it. What do you think?</w:t>
            </w:r>
          </w:p>
        </w:tc>
      </w:tr>
      <w:tr w:rsidR="00B26E15" w14:paraId="202203BF" w14:textId="77777777" w:rsidTr="00B26E15">
        <w:tc>
          <w:tcPr>
            <w:tcW w:w="1413" w:type="dxa"/>
          </w:tcPr>
          <w:p w14:paraId="7BE25357" w14:textId="77777777" w:rsidR="00B26E15" w:rsidRDefault="00B26E15" w:rsidP="0042634A">
            <w:r>
              <w:t>Observe them and comment</w:t>
            </w:r>
          </w:p>
        </w:tc>
        <w:tc>
          <w:tcPr>
            <w:tcW w:w="8392" w:type="dxa"/>
          </w:tcPr>
          <w:p w14:paraId="34A42BB7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Is that your backpack? I like the colour. Where did you get it?</w:t>
            </w:r>
          </w:p>
        </w:tc>
      </w:tr>
      <w:tr w:rsidR="00B26E15" w14:paraId="6DD5C147" w14:textId="77777777" w:rsidTr="00B26E15">
        <w:tc>
          <w:tcPr>
            <w:tcW w:w="1413" w:type="dxa"/>
          </w:tcPr>
          <w:p w14:paraId="53F68BCE" w14:textId="77777777" w:rsidR="00B26E15" w:rsidRDefault="00B26E15" w:rsidP="0042634A"/>
        </w:tc>
        <w:tc>
          <w:tcPr>
            <w:tcW w:w="8392" w:type="dxa"/>
          </w:tcPr>
          <w:p w14:paraId="345E3A60" w14:textId="77777777" w:rsidR="00B26E15" w:rsidRDefault="00B26E15" w:rsidP="0042634A">
            <w:pPr>
              <w:pStyle w:val="ListParagraph"/>
              <w:numPr>
                <w:ilvl w:val="0"/>
                <w:numId w:val="1"/>
              </w:numPr>
            </w:pPr>
            <w:r>
              <w:t>Is that your backpack? It looks heavy. Do you have a lot of textbooks this year?</w:t>
            </w:r>
          </w:p>
        </w:tc>
      </w:tr>
    </w:tbl>
    <w:p w14:paraId="3C64A738" w14:textId="77777777" w:rsidR="00B26E15" w:rsidRPr="009720E0" w:rsidRDefault="00B26E15" w:rsidP="00B26E15">
      <w:pPr>
        <w:rPr>
          <w:sz w:val="8"/>
        </w:rPr>
      </w:pPr>
    </w:p>
    <w:p w14:paraId="7C6FF4DE" w14:textId="77777777" w:rsidR="00B26E15" w:rsidRPr="00697C15" w:rsidRDefault="00B26E15" w:rsidP="00B26E15">
      <w:pPr>
        <w:rPr>
          <w:sz w:val="32"/>
        </w:rPr>
      </w:pPr>
      <w:r w:rsidRPr="00697C15">
        <w:rPr>
          <w:sz w:val="32"/>
        </w:rPr>
        <w:t>Conservations with strangers</w:t>
      </w:r>
    </w:p>
    <w:p w14:paraId="6E11ED92" w14:textId="77777777" w:rsidR="00B26E15" w:rsidRDefault="00B26E15" w:rsidP="00B26E15">
      <w:pPr>
        <w:pStyle w:val="ListParagraph"/>
        <w:numPr>
          <w:ilvl w:val="0"/>
          <w:numId w:val="2"/>
        </w:numPr>
      </w:pPr>
      <w:r>
        <w:t>Introduce</w:t>
      </w:r>
    </w:p>
    <w:p w14:paraId="40D3DCDF" w14:textId="68F1F4D8" w:rsidR="00B26E15" w:rsidRDefault="00B26E15" w:rsidP="00B26E15">
      <w:pPr>
        <w:pStyle w:val="ListParagraph"/>
        <w:numPr>
          <w:ilvl w:val="0"/>
          <w:numId w:val="2"/>
        </w:numPr>
      </w:pPr>
      <w:r>
        <w:t xml:space="preserve">Question – Get their responses – Cheery continuation… </w:t>
      </w:r>
      <w:proofErr w:type="gramStart"/>
      <w:r>
        <w:t>Repea</w:t>
      </w:r>
      <w:r>
        <w:t>t</w:t>
      </w:r>
      <w:proofErr w:type="gramEnd"/>
    </w:p>
    <w:p w14:paraId="1ACD20F8" w14:textId="77777777" w:rsidR="00B26E15" w:rsidRDefault="00B26E15" w:rsidP="00B26E15">
      <w:pPr>
        <w:pStyle w:val="ListParagraph"/>
      </w:pPr>
    </w:p>
    <w:p w14:paraId="4A768849" w14:textId="77777777" w:rsidR="00B26E15" w:rsidRDefault="00B26E15" w:rsidP="00B26E15">
      <w:pPr>
        <w:pStyle w:val="ListParagraph"/>
        <w:numPr>
          <w:ilvl w:val="0"/>
          <w:numId w:val="2"/>
        </w:numPr>
      </w:pPr>
      <w:r>
        <w:t>Try to find a common ground – TV show, movie, twitter feed, computer game, YouTube channel, Wattpad author (whatever) you both like. Then you can go on and on about it.</w:t>
      </w:r>
    </w:p>
    <w:p w14:paraId="40572938" w14:textId="254AE53A" w:rsidR="00B26E15" w:rsidRDefault="00B26E15" w:rsidP="00B26E15">
      <w:r>
        <w:t>Try with MD partner. Boy silent. Then girl.</w:t>
      </w:r>
    </w:p>
    <w:p w14:paraId="01232D5E" w14:textId="77777777" w:rsidR="000615E7" w:rsidRDefault="000615E7"/>
    <w:sectPr w:rsidR="000615E7" w:rsidSect="000372EB">
      <w:pgSz w:w="12240" w:h="15840"/>
      <w:pgMar w:top="144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B0672"/>
    <w:multiLevelType w:val="hybridMultilevel"/>
    <w:tmpl w:val="ECC26D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5274D"/>
    <w:multiLevelType w:val="hybridMultilevel"/>
    <w:tmpl w:val="D5A0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82C33"/>
    <w:multiLevelType w:val="hybridMultilevel"/>
    <w:tmpl w:val="B914A6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281486">
    <w:abstractNumId w:val="0"/>
  </w:num>
  <w:num w:numId="2" w16cid:durableId="1991060899">
    <w:abstractNumId w:val="2"/>
  </w:num>
  <w:num w:numId="3" w16cid:durableId="180920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15"/>
    <w:rsid w:val="000372EB"/>
    <w:rsid w:val="000615E7"/>
    <w:rsid w:val="000D3A40"/>
    <w:rsid w:val="00844FD5"/>
    <w:rsid w:val="00B2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29EF"/>
  <w15:chartTrackingRefBased/>
  <w15:docId w15:val="{A079417A-364F-4AAB-A1A8-660B9354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15"/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E15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>Peel District School Board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Gorski, Amanda</dc:creator>
  <cp:keywords/>
  <dc:description/>
  <cp:lastModifiedBy>Gorski, Amanda</cp:lastModifiedBy>
  <cp:revision>2</cp:revision>
  <dcterms:created xsi:type="dcterms:W3CDTF">2023-07-26T23:58:00Z</dcterms:created>
  <dcterms:modified xsi:type="dcterms:W3CDTF">2023-07-27T00:16:00Z</dcterms:modified>
</cp:coreProperties>
</file>